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2F8AC" w14:textId="77777777" w:rsidR="0057308E" w:rsidRDefault="0057308E" w:rsidP="00DF384F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</w:p>
    <w:p w14:paraId="4708CC8B" w14:textId="77777777" w:rsidR="00DF384F" w:rsidRPr="00137787" w:rsidRDefault="00DF384F" w:rsidP="00DF384F">
      <w:pPr>
        <w:jc w:val="center"/>
        <w:rPr>
          <w:rFonts w:asciiTheme="minorHAnsi" w:hAnsiTheme="minorHAnsi"/>
          <w:b/>
          <w:sz w:val="28"/>
          <w:szCs w:val="28"/>
        </w:rPr>
      </w:pPr>
      <w:r w:rsidRPr="00137787">
        <w:rPr>
          <w:rFonts w:asciiTheme="minorHAnsi" w:hAnsiTheme="minorHAnsi"/>
          <w:b/>
          <w:sz w:val="28"/>
          <w:szCs w:val="28"/>
        </w:rPr>
        <w:t>Mid-</w:t>
      </w:r>
      <w:r w:rsidR="00E07632" w:rsidRPr="00137787">
        <w:rPr>
          <w:rFonts w:asciiTheme="minorHAnsi" w:hAnsiTheme="minorHAnsi"/>
          <w:b/>
          <w:sz w:val="28"/>
          <w:szCs w:val="28"/>
        </w:rPr>
        <w:t>Year Checklist</w:t>
      </w:r>
    </w:p>
    <w:p w14:paraId="379BD354" w14:textId="77777777" w:rsidR="00DF384F" w:rsidRPr="00137787" w:rsidRDefault="00DF384F" w:rsidP="00BD6160">
      <w:pPr>
        <w:rPr>
          <w:rFonts w:asciiTheme="minorHAnsi" w:hAnsiTheme="minorHAnsi"/>
          <w:b/>
          <w:sz w:val="28"/>
          <w:szCs w:val="28"/>
        </w:rPr>
      </w:pPr>
    </w:p>
    <w:p w14:paraId="70070764" w14:textId="3D8428ED" w:rsidR="00DF384F" w:rsidRPr="00137787" w:rsidRDefault="00137787">
      <w:pPr>
        <w:rPr>
          <w:rFonts w:asciiTheme="minorHAnsi" w:hAnsiTheme="minorHAnsi" w:cstheme="minorHAnsi"/>
          <w:sz w:val="22"/>
          <w:szCs w:val="22"/>
        </w:rPr>
      </w:pPr>
      <w:r w:rsidRPr="00137787">
        <w:rPr>
          <w:rFonts w:asciiTheme="minorHAnsi" w:hAnsiTheme="minorHAnsi" w:cstheme="minorHAnsi"/>
          <w:sz w:val="22"/>
          <w:szCs w:val="22"/>
        </w:rPr>
        <w:t xml:space="preserve">The </w:t>
      </w:r>
      <w:r>
        <w:rPr>
          <w:rFonts w:asciiTheme="minorHAnsi" w:hAnsiTheme="minorHAnsi" w:cstheme="minorHAnsi"/>
          <w:sz w:val="22"/>
          <w:szCs w:val="22"/>
        </w:rPr>
        <w:t>employee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</w:t>
      </w:r>
      <w:r w:rsidRPr="00137787">
        <w:rPr>
          <w:rFonts w:asciiTheme="minorHAnsi" w:hAnsiTheme="minorHAnsi" w:cstheme="minorHAnsi"/>
          <w:sz w:val="22"/>
          <w:szCs w:val="22"/>
        </w:rPr>
        <w:t>indicates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progress </w:t>
      </w:r>
      <w:r w:rsidR="0075746E" w:rsidRPr="00137787">
        <w:rPr>
          <w:rFonts w:asciiTheme="minorHAnsi" w:hAnsiTheme="minorHAnsi" w:cstheme="minorHAnsi"/>
          <w:sz w:val="22"/>
          <w:szCs w:val="22"/>
        </w:rPr>
        <w:t>to date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completing </w:t>
      </w:r>
      <w:r w:rsidR="0075746E" w:rsidRPr="00137787">
        <w:rPr>
          <w:rFonts w:asciiTheme="minorHAnsi" w:hAnsiTheme="minorHAnsi" w:cstheme="minorHAnsi"/>
          <w:sz w:val="22"/>
          <w:szCs w:val="22"/>
        </w:rPr>
        <w:t xml:space="preserve">the </w:t>
      </w:r>
      <w:r w:rsidR="00DF384F" w:rsidRPr="00137787">
        <w:rPr>
          <w:rFonts w:asciiTheme="minorHAnsi" w:hAnsiTheme="minorHAnsi" w:cstheme="minorHAnsi"/>
          <w:sz w:val="22"/>
          <w:szCs w:val="22"/>
        </w:rPr>
        <w:t>professional learning activities on the Professional Growth Plan</w:t>
      </w:r>
      <w:r w:rsidR="00486649" w:rsidRPr="00137787">
        <w:rPr>
          <w:rFonts w:asciiTheme="minorHAnsi" w:hAnsiTheme="minorHAnsi" w:cstheme="minorHAnsi"/>
          <w:sz w:val="22"/>
          <w:szCs w:val="22"/>
        </w:rPr>
        <w:t xml:space="preserve"> (</w:t>
      </w:r>
      <w:r w:rsidR="00A52F2E" w:rsidRPr="00137787">
        <w:rPr>
          <w:rFonts w:asciiTheme="minorHAnsi" w:hAnsiTheme="minorHAnsi" w:cstheme="minorHAnsi"/>
          <w:sz w:val="22"/>
          <w:szCs w:val="22"/>
        </w:rPr>
        <w:t>PGP)</w:t>
      </w:r>
      <w:r w:rsidR="001C17F6">
        <w:rPr>
          <w:rFonts w:asciiTheme="minorHAnsi" w:hAnsiTheme="minorHAnsi" w:cstheme="minorHAnsi"/>
          <w:sz w:val="22"/>
          <w:szCs w:val="22"/>
        </w:rPr>
        <w:t>, and self-assesses attendance and punctuality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8B38B47" w14:textId="77777777" w:rsidR="00E07632" w:rsidRPr="00137787" w:rsidRDefault="00E07632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1224"/>
        <w:gridCol w:w="1308"/>
        <w:gridCol w:w="1241"/>
        <w:gridCol w:w="1218"/>
      </w:tblGrid>
      <w:tr w:rsidR="00137787" w:rsidRPr="00137787" w14:paraId="7DA4C663" w14:textId="77777777" w:rsidTr="00137787">
        <w:tc>
          <w:tcPr>
            <w:tcW w:w="4585" w:type="dxa"/>
          </w:tcPr>
          <w:p w14:paraId="7AF2F7AF" w14:textId="77777777" w:rsidR="00137787" w:rsidRPr="00137787" w:rsidRDefault="0013778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14ED0F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1224" w:type="dxa"/>
            <w:vAlign w:val="bottom"/>
          </w:tcPr>
          <w:p w14:paraId="7BD73548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A240D63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Not Yet Started</w:t>
            </w:r>
          </w:p>
        </w:tc>
        <w:tc>
          <w:tcPr>
            <w:tcW w:w="1308" w:type="dxa"/>
            <w:vAlign w:val="bottom"/>
          </w:tcPr>
          <w:p w14:paraId="242236C1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F9B4EE6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Behind Schedule</w:t>
            </w:r>
          </w:p>
        </w:tc>
        <w:tc>
          <w:tcPr>
            <w:tcW w:w="1241" w:type="dxa"/>
            <w:vAlign w:val="bottom"/>
          </w:tcPr>
          <w:p w14:paraId="142E9DA8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On Target</w:t>
            </w:r>
          </w:p>
        </w:tc>
        <w:tc>
          <w:tcPr>
            <w:tcW w:w="1218" w:type="dxa"/>
            <w:vAlign w:val="bottom"/>
          </w:tcPr>
          <w:p w14:paraId="5B62F02D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Completed</w:t>
            </w:r>
          </w:p>
        </w:tc>
      </w:tr>
      <w:tr w:rsidR="00137787" w:rsidRPr="00137787" w14:paraId="20CFBB8B" w14:textId="77777777" w:rsidTr="00137787">
        <w:tc>
          <w:tcPr>
            <w:tcW w:w="4585" w:type="dxa"/>
          </w:tcPr>
          <w:p w14:paraId="3FD622E5" w14:textId="274448A0" w:rsidR="00137787" w:rsidRPr="00137787" w:rsidRDefault="00137787" w:rsidP="0057308E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Progress on </w:t>
            </w:r>
            <w:r w:rsidR="0057308E">
              <w:rPr>
                <w:rFonts w:asciiTheme="minorHAnsi" w:hAnsiTheme="minorHAnsi" w:cstheme="minorHAnsi"/>
                <w:sz w:val="22"/>
                <w:szCs w:val="22"/>
              </w:rPr>
              <w:t>PGP</w:t>
            </w: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 Goal</w:t>
            </w:r>
          </w:p>
        </w:tc>
        <w:tc>
          <w:tcPr>
            <w:tcW w:w="1224" w:type="dxa"/>
          </w:tcPr>
          <w:p w14:paraId="15056FFB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8" w:type="dxa"/>
          </w:tcPr>
          <w:p w14:paraId="0CA599EC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1" w:type="dxa"/>
          </w:tcPr>
          <w:p w14:paraId="480EACE1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8" w:type="dxa"/>
          </w:tcPr>
          <w:p w14:paraId="760B0BC7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05B23AA" w14:textId="77777777" w:rsidR="00766C99" w:rsidRDefault="00766C99">
      <w:pPr>
        <w:rPr>
          <w:rFonts w:asciiTheme="minorHAnsi" w:hAnsiTheme="minorHAnsi" w:cstheme="minorHAnsi"/>
          <w:b/>
          <w:sz w:val="22"/>
          <w:szCs w:val="22"/>
        </w:rPr>
      </w:pPr>
    </w:p>
    <w:p w14:paraId="1222E3FE" w14:textId="77777777" w:rsidR="0057308E" w:rsidRPr="00137787" w:rsidRDefault="0057308E">
      <w:pPr>
        <w:rPr>
          <w:rFonts w:asciiTheme="minorHAnsi" w:hAnsiTheme="minorHAnsi" w:cstheme="minorHAnsi"/>
          <w:b/>
          <w:sz w:val="22"/>
          <w:szCs w:val="22"/>
        </w:rPr>
      </w:pPr>
    </w:p>
    <w:p w14:paraId="53740474" w14:textId="77777777" w:rsidR="00766C99" w:rsidRPr="00137787" w:rsidRDefault="00766C99">
      <w:pPr>
        <w:rPr>
          <w:rFonts w:asciiTheme="minorHAnsi" w:hAnsiTheme="minorHAnsi" w:cstheme="minorHAnsi"/>
          <w:sz w:val="22"/>
          <w:szCs w:val="22"/>
        </w:rPr>
      </w:pPr>
      <w:r w:rsidRPr="00137787">
        <w:rPr>
          <w:rFonts w:asciiTheme="minorHAnsi" w:hAnsiTheme="minorHAnsi" w:cstheme="minorHAnsi"/>
          <w:b/>
          <w:sz w:val="22"/>
          <w:szCs w:val="22"/>
        </w:rPr>
        <w:t>Comments</w:t>
      </w:r>
      <w:r w:rsidR="00727BEB" w:rsidRPr="0013778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40DD9" w:rsidRPr="00137787">
        <w:rPr>
          <w:rFonts w:asciiTheme="minorHAnsi" w:hAnsiTheme="minorHAnsi" w:cstheme="minorHAnsi"/>
          <w:sz w:val="22"/>
          <w:szCs w:val="22"/>
        </w:rPr>
        <w:t xml:space="preserve">(Indicate any </w:t>
      </w:r>
      <w:r w:rsidR="00941581" w:rsidRPr="00137787">
        <w:rPr>
          <w:rFonts w:asciiTheme="minorHAnsi" w:hAnsiTheme="minorHAnsi" w:cstheme="minorHAnsi"/>
          <w:sz w:val="22"/>
          <w:szCs w:val="22"/>
        </w:rPr>
        <w:t xml:space="preserve">challenges, </w:t>
      </w:r>
      <w:r w:rsidR="00F40DD9" w:rsidRPr="00137787">
        <w:rPr>
          <w:rFonts w:asciiTheme="minorHAnsi" w:hAnsiTheme="minorHAnsi" w:cstheme="minorHAnsi"/>
          <w:sz w:val="22"/>
          <w:szCs w:val="22"/>
        </w:rPr>
        <w:t xml:space="preserve">adjustments, solutions, </w:t>
      </w:r>
      <w:r w:rsidR="00941581" w:rsidRPr="00137787">
        <w:rPr>
          <w:rFonts w:asciiTheme="minorHAnsi" w:hAnsiTheme="minorHAnsi" w:cstheme="minorHAnsi"/>
          <w:sz w:val="22"/>
          <w:szCs w:val="22"/>
        </w:rPr>
        <w:t xml:space="preserve">or </w:t>
      </w:r>
      <w:r w:rsidR="00F40DD9" w:rsidRPr="00137787">
        <w:rPr>
          <w:rFonts w:asciiTheme="minorHAnsi" w:hAnsiTheme="minorHAnsi" w:cstheme="minorHAnsi"/>
          <w:sz w:val="22"/>
          <w:szCs w:val="22"/>
        </w:rPr>
        <w:t>recommended supports</w:t>
      </w:r>
      <w:r w:rsidR="00941581" w:rsidRPr="00137787">
        <w:rPr>
          <w:rFonts w:asciiTheme="minorHAnsi" w:hAnsiTheme="minorHAnsi" w:cstheme="minorHAnsi"/>
          <w:sz w:val="22"/>
          <w:szCs w:val="22"/>
        </w:rPr>
        <w:t>.</w:t>
      </w:r>
      <w:r w:rsidR="00F40DD9" w:rsidRPr="00137787">
        <w:rPr>
          <w:rFonts w:asciiTheme="minorHAnsi" w:hAnsiTheme="minorHAnsi" w:cstheme="minorHAnsi"/>
          <w:sz w:val="22"/>
          <w:szCs w:val="2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8"/>
      </w:tblGrid>
      <w:tr w:rsidR="00766C99" w:rsidRPr="00137787" w14:paraId="33CEB266" w14:textId="77777777" w:rsidTr="00137787">
        <w:tc>
          <w:tcPr>
            <w:tcW w:w="9558" w:type="dxa"/>
          </w:tcPr>
          <w:p w14:paraId="24DBABDC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5CE8F9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6247F5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6F885A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B9EB465" w14:textId="77777777" w:rsidR="00727BEB" w:rsidRDefault="00727BEB" w:rsidP="00BD6160">
      <w:pPr>
        <w:rPr>
          <w:rFonts w:asciiTheme="minorHAnsi" w:hAnsiTheme="minorHAnsi" w:cstheme="minorHAnsi"/>
          <w:sz w:val="22"/>
          <w:szCs w:val="22"/>
        </w:rPr>
      </w:pPr>
    </w:p>
    <w:p w14:paraId="5F913D38" w14:textId="77777777" w:rsidR="0057308E" w:rsidRDefault="0057308E" w:rsidP="00BD6160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1998"/>
        <w:gridCol w:w="2160"/>
        <w:gridCol w:w="1306"/>
        <w:gridCol w:w="2024"/>
        <w:gridCol w:w="2070"/>
      </w:tblGrid>
      <w:tr w:rsidR="009B6C94" w:rsidRPr="00137787" w14:paraId="79B1FCD0" w14:textId="77777777" w:rsidTr="008B0B7A">
        <w:tc>
          <w:tcPr>
            <w:tcW w:w="1998" w:type="dxa"/>
          </w:tcPr>
          <w:p w14:paraId="327B4927" w14:textId="77777777" w:rsidR="00137787" w:rsidRPr="00137787" w:rsidRDefault="00137787" w:rsidP="001C17F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EB23B6E" w14:textId="77777777" w:rsidR="00137787" w:rsidRPr="00137787" w:rsidRDefault="00137787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2160" w:type="dxa"/>
            <w:vAlign w:val="bottom"/>
          </w:tcPr>
          <w:p w14:paraId="569EB1C4" w14:textId="77777777" w:rsidR="00137787" w:rsidRPr="00137787" w:rsidRDefault="00137787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CED9819" w14:textId="77777777" w:rsidR="009B6C94" w:rsidRDefault="009B6C94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Unsatisfactory</w:t>
            </w:r>
          </w:p>
          <w:p w14:paraId="21169EFF" w14:textId="27DEFC22" w:rsidR="00137787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(13 or more) </w:t>
            </w:r>
          </w:p>
        </w:tc>
        <w:tc>
          <w:tcPr>
            <w:tcW w:w="1306" w:type="dxa"/>
            <w:vAlign w:val="bottom"/>
          </w:tcPr>
          <w:p w14:paraId="7BDE5A99" w14:textId="77777777" w:rsidR="00137787" w:rsidRPr="00137787" w:rsidRDefault="00137787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EDE9F5D" w14:textId="77777777" w:rsidR="009B6C94" w:rsidRDefault="001C17F6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Satisfactory</w:t>
            </w:r>
          </w:p>
          <w:p w14:paraId="1C46A81B" w14:textId="096354FB" w:rsidR="00137787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(9-12) </w:t>
            </w:r>
          </w:p>
        </w:tc>
        <w:tc>
          <w:tcPr>
            <w:tcW w:w="2024" w:type="dxa"/>
            <w:vAlign w:val="bottom"/>
          </w:tcPr>
          <w:p w14:paraId="7D3FCE65" w14:textId="77777777" w:rsidR="009B6C94" w:rsidRDefault="001C17F6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Exceeds Standards</w:t>
            </w:r>
          </w:p>
          <w:p w14:paraId="5DABC57C" w14:textId="551D1FC1" w:rsidR="00137787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(5-8) </w:t>
            </w:r>
          </w:p>
        </w:tc>
        <w:tc>
          <w:tcPr>
            <w:tcW w:w="2070" w:type="dxa"/>
            <w:vAlign w:val="bottom"/>
          </w:tcPr>
          <w:p w14:paraId="651C2C4D" w14:textId="77777777" w:rsidR="009B6C94" w:rsidRDefault="001C17F6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Outstanding</w:t>
            </w:r>
          </w:p>
          <w:p w14:paraId="21C4104C" w14:textId="22D1F981" w:rsidR="00137787" w:rsidRPr="009B6C94" w:rsidRDefault="009B6C94" w:rsidP="009B6C94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(0-4) </w:t>
            </w:r>
          </w:p>
        </w:tc>
      </w:tr>
      <w:tr w:rsidR="009B6C94" w:rsidRPr="00137787" w14:paraId="7A73D9D6" w14:textId="77777777" w:rsidTr="008B0B7A">
        <w:tc>
          <w:tcPr>
            <w:tcW w:w="1998" w:type="dxa"/>
          </w:tcPr>
          <w:p w14:paraId="3C3CA329" w14:textId="77777777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Attendance</w:t>
            </w:r>
          </w:p>
        </w:tc>
        <w:tc>
          <w:tcPr>
            <w:tcW w:w="2160" w:type="dxa"/>
          </w:tcPr>
          <w:p w14:paraId="7D4C2F70" w14:textId="4A23C6C2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6" w:type="dxa"/>
          </w:tcPr>
          <w:p w14:paraId="6EC4C9D4" w14:textId="258E0CB7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24" w:type="dxa"/>
          </w:tcPr>
          <w:p w14:paraId="0E7FCAD2" w14:textId="798B9D16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5794970E" w14:textId="77777777" w:rsidR="009B6C94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6C94" w:rsidRPr="00137787" w14:paraId="0917E452" w14:textId="77777777" w:rsidTr="008B0B7A">
        <w:tc>
          <w:tcPr>
            <w:tcW w:w="1998" w:type="dxa"/>
          </w:tcPr>
          <w:p w14:paraId="4978DA35" w14:textId="77777777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Punctuality</w:t>
            </w:r>
          </w:p>
        </w:tc>
        <w:tc>
          <w:tcPr>
            <w:tcW w:w="2160" w:type="dxa"/>
          </w:tcPr>
          <w:p w14:paraId="3C57F9A6" w14:textId="186632B4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6" w:type="dxa"/>
          </w:tcPr>
          <w:p w14:paraId="16111958" w14:textId="49032318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24" w:type="dxa"/>
          </w:tcPr>
          <w:p w14:paraId="2905F5C0" w14:textId="49EA9FD9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64B183BD" w14:textId="77777777" w:rsidR="009B6C94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B26E8E6" w14:textId="77777777" w:rsidR="008B0B7A" w:rsidRDefault="008B0B7A" w:rsidP="008B0B7A">
      <w:pPr>
        <w:rPr>
          <w:rFonts w:asciiTheme="minorHAnsi" w:hAnsiTheme="minorHAnsi" w:cstheme="minorHAnsi"/>
          <w:b/>
          <w:sz w:val="22"/>
          <w:szCs w:val="22"/>
        </w:rPr>
      </w:pPr>
    </w:p>
    <w:p w14:paraId="61E68527" w14:textId="77777777" w:rsidR="0057308E" w:rsidRDefault="0057308E" w:rsidP="008B0B7A">
      <w:pPr>
        <w:rPr>
          <w:rFonts w:asciiTheme="minorHAnsi" w:hAnsiTheme="minorHAnsi" w:cstheme="minorHAnsi"/>
          <w:b/>
          <w:sz w:val="22"/>
          <w:szCs w:val="22"/>
        </w:rPr>
      </w:pPr>
    </w:p>
    <w:p w14:paraId="65937BB7" w14:textId="440CAA87" w:rsidR="008B0B7A" w:rsidRPr="00137787" w:rsidRDefault="008B0B7A" w:rsidP="008B0B7A">
      <w:pPr>
        <w:rPr>
          <w:rFonts w:asciiTheme="minorHAnsi" w:hAnsiTheme="minorHAnsi" w:cstheme="minorHAnsi"/>
          <w:sz w:val="22"/>
          <w:szCs w:val="22"/>
        </w:rPr>
      </w:pPr>
      <w:r w:rsidRPr="00137787">
        <w:rPr>
          <w:rFonts w:asciiTheme="minorHAnsi" w:hAnsiTheme="minorHAnsi" w:cstheme="minorHAnsi"/>
          <w:b/>
          <w:sz w:val="22"/>
          <w:szCs w:val="22"/>
        </w:rPr>
        <w:t xml:space="preserve">Comments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8"/>
      </w:tblGrid>
      <w:tr w:rsidR="008B0B7A" w:rsidRPr="00137787" w14:paraId="0D8179B6" w14:textId="77777777" w:rsidTr="009A40BD">
        <w:tc>
          <w:tcPr>
            <w:tcW w:w="9558" w:type="dxa"/>
          </w:tcPr>
          <w:p w14:paraId="65FE122A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0BCAAB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6AF429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25B444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49EDE86" w14:textId="77777777" w:rsidR="00137787" w:rsidRPr="00BD6160" w:rsidRDefault="00137787" w:rsidP="00BD6160">
      <w:pPr>
        <w:rPr>
          <w:rFonts w:asciiTheme="minorHAnsi" w:hAnsiTheme="minorHAnsi" w:cstheme="minorHAnsi"/>
          <w:sz w:val="22"/>
          <w:szCs w:val="22"/>
        </w:rPr>
      </w:pPr>
    </w:p>
    <w:sectPr w:rsidR="00137787" w:rsidRPr="00BD6160" w:rsidSect="00910C5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337D1" w14:textId="77777777" w:rsidR="001E4B4C" w:rsidRDefault="001E4B4C" w:rsidP="00385A9A">
      <w:r>
        <w:separator/>
      </w:r>
    </w:p>
  </w:endnote>
  <w:endnote w:type="continuationSeparator" w:id="0">
    <w:p w14:paraId="1CF2677C" w14:textId="77777777" w:rsidR="001E4B4C" w:rsidRDefault="001E4B4C" w:rsidP="00385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EB5431" w14:textId="77777777" w:rsidR="001E4B4C" w:rsidRDefault="001E4B4C" w:rsidP="00385A9A">
      <w:r>
        <w:separator/>
      </w:r>
    </w:p>
  </w:footnote>
  <w:footnote w:type="continuationSeparator" w:id="0">
    <w:p w14:paraId="3BA68E03" w14:textId="77777777" w:rsidR="001E4B4C" w:rsidRDefault="001E4B4C" w:rsidP="00385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EEFF4" w14:textId="77777777" w:rsidR="001C17F6" w:rsidRDefault="001C17F6">
    <w:pPr>
      <w:pStyle w:val="Header"/>
    </w:pPr>
    <w:r w:rsidRPr="00E07632">
      <w:rPr>
        <w:noProof/>
      </w:rPr>
      <w:drawing>
        <wp:inline distT="0" distB="0" distL="0" distR="0" wp14:anchorId="69C2AADE" wp14:editId="6C21F6DA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4F"/>
    <w:rsid w:val="000D0AA2"/>
    <w:rsid w:val="000D6E88"/>
    <w:rsid w:val="00137787"/>
    <w:rsid w:val="001423C6"/>
    <w:rsid w:val="00156ECF"/>
    <w:rsid w:val="001C17F6"/>
    <w:rsid w:val="001E0E3B"/>
    <w:rsid w:val="001E4B4C"/>
    <w:rsid w:val="00377685"/>
    <w:rsid w:val="00385A9A"/>
    <w:rsid w:val="003A5517"/>
    <w:rsid w:val="003A7902"/>
    <w:rsid w:val="0040067F"/>
    <w:rsid w:val="00486649"/>
    <w:rsid w:val="0049062D"/>
    <w:rsid w:val="0051343A"/>
    <w:rsid w:val="00553832"/>
    <w:rsid w:val="0057308E"/>
    <w:rsid w:val="00613515"/>
    <w:rsid w:val="006172D1"/>
    <w:rsid w:val="00647066"/>
    <w:rsid w:val="00693977"/>
    <w:rsid w:val="00727BEB"/>
    <w:rsid w:val="00735B76"/>
    <w:rsid w:val="0075746E"/>
    <w:rsid w:val="00766C99"/>
    <w:rsid w:val="00841028"/>
    <w:rsid w:val="00897F3C"/>
    <w:rsid w:val="008B0B7A"/>
    <w:rsid w:val="008D2076"/>
    <w:rsid w:val="00910C55"/>
    <w:rsid w:val="00941581"/>
    <w:rsid w:val="009B6C94"/>
    <w:rsid w:val="00A52F2E"/>
    <w:rsid w:val="00AC2896"/>
    <w:rsid w:val="00AE3BC1"/>
    <w:rsid w:val="00B324C6"/>
    <w:rsid w:val="00BA1371"/>
    <w:rsid w:val="00BD6160"/>
    <w:rsid w:val="00BF5A67"/>
    <w:rsid w:val="00DC7916"/>
    <w:rsid w:val="00DF384F"/>
    <w:rsid w:val="00E07632"/>
    <w:rsid w:val="00E739A3"/>
    <w:rsid w:val="00E7444F"/>
    <w:rsid w:val="00F223D2"/>
    <w:rsid w:val="00F40DD9"/>
    <w:rsid w:val="00F6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862099"/>
  <w15:docId w15:val="{D0EF4E3B-0219-4E43-BE5E-704F9834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6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5A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5A9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85A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5A9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6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63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McMahon - Arnold, Yvette</cp:lastModifiedBy>
  <cp:revision>2</cp:revision>
  <dcterms:created xsi:type="dcterms:W3CDTF">2016-10-12T16:15:00Z</dcterms:created>
  <dcterms:modified xsi:type="dcterms:W3CDTF">2016-10-12T16:15:00Z</dcterms:modified>
</cp:coreProperties>
</file>